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1E" w:rsidRDefault="00D35194" w:rsidP="00D35194">
      <w:pPr>
        <w:spacing w:after="0"/>
        <w:jc w:val="center"/>
      </w:pPr>
      <w:r>
        <w:rPr>
          <w:noProof/>
        </w:rPr>
        <w:drawing>
          <wp:inline distT="0" distB="0" distL="0" distR="0">
            <wp:extent cx="9777730" cy="41229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2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94" w:rsidRDefault="00D35194" w:rsidP="00D35194">
      <w:pPr>
        <w:spacing w:after="0"/>
      </w:pPr>
    </w:p>
    <w:p w:rsidR="00D35194" w:rsidRDefault="00D35194" w:rsidP="00D35194">
      <w:pPr>
        <w:spacing w:after="0"/>
        <w:jc w:val="center"/>
      </w:pPr>
      <w:r>
        <w:rPr>
          <w:noProof/>
        </w:rPr>
        <w:drawing>
          <wp:inline distT="0" distB="0" distL="0" distR="0">
            <wp:extent cx="9777730" cy="733329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94" w:rsidRPr="00D35194" w:rsidRDefault="00D35194" w:rsidP="00D351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08285"/>
          <w:spacing w:val="14"/>
          <w:sz w:val="10"/>
          <w:szCs w:val="36"/>
          <w:bdr w:val="none" w:sz="0" w:space="0" w:color="auto" w:frame="1"/>
          <w:lang w:eastAsia="pl-PL"/>
        </w:rPr>
      </w:pPr>
      <w:bookmarkStart w:id="0" w:name="_GoBack"/>
      <w:bookmarkEnd w:id="0"/>
    </w:p>
    <w:p w:rsidR="00D35194" w:rsidRPr="00D35194" w:rsidRDefault="00D35194" w:rsidP="00D351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08285"/>
          <w:spacing w:val="14"/>
          <w:szCs w:val="27"/>
          <w:lang w:eastAsia="pl-PL"/>
        </w:rPr>
      </w:pPr>
      <w:r w:rsidRPr="00D35194">
        <w:rPr>
          <w:rFonts w:ascii="Arial" w:eastAsia="Times New Roman" w:hAnsi="Arial" w:cs="Arial"/>
          <w:color w:val="808285"/>
          <w:spacing w:val="14"/>
          <w:sz w:val="28"/>
          <w:szCs w:val="36"/>
          <w:bdr w:val="none" w:sz="0" w:space="0" w:color="auto" w:frame="1"/>
          <w:lang w:eastAsia="pl-PL"/>
        </w:rPr>
        <w:t>Podejmij naukę w jednej z 4 wojskowych uczelni: </w:t>
      </w:r>
      <w:hyperlink r:id="rId9" w:history="1">
        <w:r w:rsidRPr="00D35194">
          <w:rPr>
            <w:rFonts w:ascii="inherit" w:eastAsia="Times New Roman" w:hAnsi="inherit" w:cs="Arial"/>
            <w:b/>
            <w:bCs/>
            <w:color w:val="6B8ECE"/>
            <w:spacing w:val="14"/>
            <w:sz w:val="32"/>
            <w:szCs w:val="36"/>
            <w:bdr w:val="none" w:sz="0" w:space="0" w:color="auto" w:frame="1"/>
            <w:lang w:eastAsia="pl-PL"/>
          </w:rPr>
          <w:t>Akademii Wojsk Lądowych we Wrocławiu</w:t>
        </w:r>
      </w:hyperlink>
      <w:r w:rsidRPr="00D35194">
        <w:rPr>
          <w:rFonts w:ascii="Arial" w:eastAsia="Times New Roman" w:hAnsi="Arial" w:cs="Arial"/>
          <w:color w:val="808285"/>
          <w:spacing w:val="14"/>
          <w:sz w:val="28"/>
          <w:szCs w:val="36"/>
          <w:bdr w:val="none" w:sz="0" w:space="0" w:color="auto" w:frame="1"/>
          <w:lang w:eastAsia="pl-PL"/>
        </w:rPr>
        <w:t>, </w:t>
      </w:r>
      <w:hyperlink r:id="rId10" w:history="1">
        <w:r w:rsidRPr="00D35194">
          <w:rPr>
            <w:rFonts w:ascii="inherit" w:eastAsia="Times New Roman" w:hAnsi="inherit" w:cs="Arial"/>
            <w:b/>
            <w:bCs/>
            <w:color w:val="6B8ECE"/>
            <w:spacing w:val="14"/>
            <w:sz w:val="32"/>
            <w:szCs w:val="36"/>
            <w:bdr w:val="none" w:sz="0" w:space="0" w:color="auto" w:frame="1"/>
            <w:lang w:eastAsia="pl-PL"/>
          </w:rPr>
          <w:t>Wojskowej Akademii Technicznej w Warszawie</w:t>
        </w:r>
      </w:hyperlink>
      <w:r w:rsidRPr="00D35194">
        <w:rPr>
          <w:rFonts w:ascii="Arial" w:eastAsia="Times New Roman" w:hAnsi="Arial" w:cs="Arial"/>
          <w:color w:val="808285"/>
          <w:spacing w:val="14"/>
          <w:sz w:val="28"/>
          <w:szCs w:val="36"/>
          <w:bdr w:val="none" w:sz="0" w:space="0" w:color="auto" w:frame="1"/>
          <w:lang w:eastAsia="pl-PL"/>
        </w:rPr>
        <w:t>, </w:t>
      </w:r>
      <w:hyperlink r:id="rId11" w:history="1">
        <w:r w:rsidRPr="00D35194">
          <w:rPr>
            <w:rFonts w:ascii="inherit" w:eastAsia="Times New Roman" w:hAnsi="inherit" w:cs="Arial"/>
            <w:b/>
            <w:bCs/>
            <w:color w:val="6B8ECE"/>
            <w:spacing w:val="14"/>
            <w:sz w:val="32"/>
            <w:szCs w:val="36"/>
            <w:bdr w:val="none" w:sz="0" w:space="0" w:color="auto" w:frame="1"/>
            <w:lang w:eastAsia="pl-PL"/>
          </w:rPr>
          <w:t>Akademii Marynarki Wojennej w Gdyni</w:t>
        </w:r>
      </w:hyperlink>
      <w:r w:rsidRPr="00D35194">
        <w:rPr>
          <w:rFonts w:ascii="Arial" w:eastAsia="Times New Roman" w:hAnsi="Arial" w:cs="Arial"/>
          <w:color w:val="808285"/>
          <w:spacing w:val="14"/>
          <w:sz w:val="28"/>
          <w:szCs w:val="36"/>
          <w:bdr w:val="none" w:sz="0" w:space="0" w:color="auto" w:frame="1"/>
          <w:lang w:eastAsia="pl-PL"/>
        </w:rPr>
        <w:t> i </w:t>
      </w:r>
      <w:hyperlink r:id="rId12" w:history="1">
        <w:r w:rsidRPr="00D35194">
          <w:rPr>
            <w:rFonts w:ascii="inherit" w:eastAsia="Times New Roman" w:hAnsi="inherit" w:cs="Arial"/>
            <w:b/>
            <w:bCs/>
            <w:color w:val="6B8ECE"/>
            <w:spacing w:val="14"/>
            <w:sz w:val="32"/>
            <w:szCs w:val="36"/>
            <w:bdr w:val="none" w:sz="0" w:space="0" w:color="auto" w:frame="1"/>
            <w:lang w:eastAsia="pl-PL"/>
          </w:rPr>
          <w:t>Lotniczej Akademii Wojskowej w Dęblinie</w:t>
        </w:r>
      </w:hyperlink>
      <w:r w:rsidRPr="00D35194">
        <w:rPr>
          <w:rFonts w:ascii="Arial" w:eastAsia="Times New Roman" w:hAnsi="Arial" w:cs="Arial"/>
          <w:color w:val="808285"/>
          <w:spacing w:val="14"/>
          <w:sz w:val="28"/>
          <w:szCs w:val="36"/>
          <w:bdr w:val="none" w:sz="0" w:space="0" w:color="auto" w:frame="1"/>
          <w:lang w:eastAsia="pl-PL"/>
        </w:rPr>
        <w:t>. Jeśli chcesz podjąć wojskowe studia medyczne, musisz się zarejestrować na stronie </w:t>
      </w:r>
      <w:hyperlink r:id="rId13" w:history="1">
        <w:r w:rsidRPr="00D35194">
          <w:rPr>
            <w:rFonts w:ascii="inherit" w:eastAsia="Times New Roman" w:hAnsi="inherit" w:cs="Arial"/>
            <w:b/>
            <w:bCs/>
            <w:color w:val="6B8ECE"/>
            <w:spacing w:val="14"/>
            <w:sz w:val="32"/>
            <w:szCs w:val="36"/>
            <w:u w:val="single"/>
            <w:bdr w:val="none" w:sz="0" w:space="0" w:color="auto" w:frame="1"/>
            <w:lang w:eastAsia="pl-PL"/>
          </w:rPr>
          <w:t>Wydziału Wojskowo-Lekarskiego Uniwersytetu Medycznego w Łodzi</w:t>
        </w:r>
      </w:hyperlink>
      <w:r w:rsidRPr="00D35194">
        <w:rPr>
          <w:rFonts w:ascii="inherit" w:eastAsia="Times New Roman" w:hAnsi="inherit" w:cs="Arial"/>
          <w:b/>
          <w:bCs/>
          <w:color w:val="808285"/>
          <w:spacing w:val="14"/>
          <w:sz w:val="32"/>
          <w:szCs w:val="36"/>
          <w:bdr w:val="none" w:sz="0" w:space="0" w:color="auto" w:frame="1"/>
          <w:lang w:eastAsia="pl-PL"/>
        </w:rPr>
        <w:t>.</w:t>
      </w:r>
    </w:p>
    <w:p w:rsidR="00D35194" w:rsidRPr="00D35194" w:rsidRDefault="00D35194" w:rsidP="00D351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08285"/>
          <w:spacing w:val="14"/>
          <w:szCs w:val="27"/>
          <w:lang w:eastAsia="pl-PL"/>
        </w:rPr>
      </w:pPr>
    </w:p>
    <w:p w:rsidR="00D35194" w:rsidRPr="00D35194" w:rsidRDefault="00D35194" w:rsidP="00D351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285"/>
          <w:spacing w:val="14"/>
          <w:szCs w:val="27"/>
          <w:lang w:eastAsia="pl-PL"/>
        </w:rPr>
      </w:pPr>
      <w:r w:rsidRPr="00D35194">
        <w:rPr>
          <w:rFonts w:ascii="inherit" w:eastAsia="Times New Roman" w:hAnsi="inherit" w:cs="Arial"/>
          <w:b/>
          <w:bCs/>
          <w:color w:val="808285"/>
          <w:spacing w:val="14"/>
          <w:sz w:val="32"/>
          <w:szCs w:val="36"/>
          <w:bdr w:val="none" w:sz="0" w:space="0" w:color="auto" w:frame="1"/>
          <w:lang w:eastAsia="pl-PL"/>
        </w:rPr>
        <w:t>Na studia w akademii wojskowej składają się </w:t>
      </w:r>
      <w:r w:rsidRPr="00D35194">
        <w:rPr>
          <w:rFonts w:ascii="inherit" w:eastAsia="Times New Roman" w:hAnsi="inherit" w:cs="Arial"/>
          <w:b/>
          <w:bCs/>
          <w:color w:val="FF0000"/>
          <w:spacing w:val="14"/>
          <w:sz w:val="32"/>
          <w:szCs w:val="36"/>
          <w:bdr w:val="none" w:sz="0" w:space="0" w:color="auto" w:frame="1"/>
          <w:lang w:eastAsia="pl-PL"/>
        </w:rPr>
        <w:t>dwa etapy</w:t>
      </w:r>
      <w:r w:rsidRPr="00D35194">
        <w:rPr>
          <w:rFonts w:ascii="inherit" w:eastAsia="Times New Roman" w:hAnsi="inherit" w:cs="Arial"/>
          <w:b/>
          <w:bCs/>
          <w:color w:val="808285"/>
          <w:spacing w:val="14"/>
          <w:sz w:val="32"/>
          <w:szCs w:val="36"/>
          <w:bdr w:val="none" w:sz="0" w:space="0" w:color="auto" w:frame="1"/>
          <w:lang w:eastAsia="pl-PL"/>
        </w:rPr>
        <w:t>:</w:t>
      </w:r>
      <w:r w:rsidRPr="00D35194">
        <w:rPr>
          <w:rFonts w:ascii="inherit" w:eastAsia="Times New Roman" w:hAnsi="inherit" w:cs="Arial"/>
          <w:b/>
          <w:bCs/>
          <w:color w:val="808285"/>
          <w:spacing w:val="14"/>
          <w:sz w:val="32"/>
          <w:szCs w:val="36"/>
          <w:bdr w:val="none" w:sz="0" w:space="0" w:color="auto" w:frame="1"/>
          <w:lang w:eastAsia="pl-PL"/>
        </w:rPr>
        <w:br/>
      </w:r>
      <w:r w:rsidRPr="00D35194">
        <w:rPr>
          <w:rFonts w:ascii="inherit" w:eastAsia="Times New Roman" w:hAnsi="inherit" w:cs="Arial"/>
          <w:b/>
          <w:bCs/>
          <w:color w:val="000000"/>
          <w:spacing w:val="14"/>
          <w:sz w:val="32"/>
          <w:szCs w:val="36"/>
          <w:bdr w:val="none" w:sz="0" w:space="0" w:color="auto" w:frame="1"/>
          <w:lang w:eastAsia="pl-PL"/>
        </w:rPr>
        <w:t>- dobrowolna zasadnicza służba wojskowa:</w:t>
      </w:r>
    </w:p>
    <w:p w:rsidR="00D35194" w:rsidRPr="00D35194" w:rsidRDefault="00D35194" w:rsidP="00D351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08285"/>
          <w:spacing w:val="14"/>
          <w:szCs w:val="27"/>
          <w:lang w:eastAsia="pl-PL"/>
        </w:rPr>
      </w:pPr>
      <w:r w:rsidRPr="00D35194">
        <w:rPr>
          <w:rFonts w:ascii="Arial" w:eastAsia="Times New Roman" w:hAnsi="Arial" w:cs="Arial"/>
          <w:color w:val="808285"/>
          <w:spacing w:val="14"/>
          <w:sz w:val="28"/>
          <w:szCs w:val="36"/>
          <w:bdr w:val="none" w:sz="0" w:space="0" w:color="auto" w:frame="1"/>
          <w:lang w:eastAsia="pl-PL"/>
        </w:rPr>
        <w:t>w pierwszym roku studiów odbywasz dobrowolną zasadniczą służbę wojskową, a po jej ukończeniu możesz złożyć wniosek do zawodowej służby wojskowej</w:t>
      </w:r>
    </w:p>
    <w:p w:rsidR="00D35194" w:rsidRPr="00D35194" w:rsidRDefault="00D35194" w:rsidP="00D351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08285"/>
          <w:spacing w:val="14"/>
          <w:szCs w:val="27"/>
          <w:lang w:eastAsia="pl-PL"/>
        </w:rPr>
      </w:pPr>
      <w:r w:rsidRPr="00D35194">
        <w:rPr>
          <w:rFonts w:ascii="inherit" w:eastAsia="Times New Roman" w:hAnsi="inherit" w:cs="Arial"/>
          <w:b/>
          <w:bCs/>
          <w:color w:val="000000"/>
          <w:spacing w:val="14"/>
          <w:sz w:val="32"/>
          <w:szCs w:val="36"/>
          <w:bdr w:val="none" w:sz="0" w:space="0" w:color="auto" w:frame="1"/>
          <w:lang w:eastAsia="pl-PL"/>
        </w:rPr>
        <w:t>- zawodowa służba wojskowa:</w:t>
      </w:r>
    </w:p>
    <w:p w:rsidR="00D35194" w:rsidRPr="00D35194" w:rsidRDefault="00D35194" w:rsidP="00D351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08285"/>
          <w:spacing w:val="14"/>
          <w:szCs w:val="27"/>
          <w:lang w:eastAsia="pl-PL"/>
        </w:rPr>
      </w:pPr>
      <w:r w:rsidRPr="00D35194">
        <w:rPr>
          <w:rFonts w:ascii="Arial" w:eastAsia="Times New Roman" w:hAnsi="Arial" w:cs="Arial"/>
          <w:color w:val="808285"/>
          <w:spacing w:val="14"/>
          <w:sz w:val="28"/>
          <w:szCs w:val="36"/>
          <w:bdr w:val="none" w:sz="0" w:space="0" w:color="auto" w:frame="1"/>
          <w:lang w:eastAsia="pl-PL"/>
        </w:rPr>
        <w:t>kontynuujesz studia jako żołnierz zawodowy i otrzymujesz uposażenie odpowiednie dla stopnia, który posiadasz.</w:t>
      </w:r>
    </w:p>
    <w:sectPr w:rsidR="00D35194" w:rsidRPr="00D35194" w:rsidSect="00D35194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88" w:rsidRDefault="00E93588" w:rsidP="00D35194">
      <w:pPr>
        <w:spacing w:after="0" w:line="240" w:lineRule="auto"/>
      </w:pPr>
      <w:r>
        <w:separator/>
      </w:r>
    </w:p>
  </w:endnote>
  <w:endnote w:type="continuationSeparator" w:id="0">
    <w:p w:rsidR="00E93588" w:rsidRDefault="00E93588" w:rsidP="00D3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88" w:rsidRDefault="00E93588" w:rsidP="00D35194">
      <w:pPr>
        <w:spacing w:after="0" w:line="240" w:lineRule="auto"/>
      </w:pPr>
      <w:r>
        <w:separator/>
      </w:r>
    </w:p>
  </w:footnote>
  <w:footnote w:type="continuationSeparator" w:id="0">
    <w:p w:rsidR="00E93588" w:rsidRDefault="00E93588" w:rsidP="00D35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94"/>
    <w:rsid w:val="00BD311E"/>
    <w:rsid w:val="00C74719"/>
    <w:rsid w:val="00D35194"/>
    <w:rsid w:val="00E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F92F8"/>
  <w15:chartTrackingRefBased/>
  <w15:docId w15:val="{FD73AC55-B9CA-47E0-8AF8-16EFB3D6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194"/>
  </w:style>
  <w:style w:type="paragraph" w:styleId="Stopka">
    <w:name w:val="footer"/>
    <w:basedOn w:val="Normalny"/>
    <w:link w:val="StopkaZnak"/>
    <w:uiPriority w:val="99"/>
    <w:unhideWhenUsed/>
    <w:rsid w:val="00D3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194"/>
  </w:style>
  <w:style w:type="paragraph" w:styleId="NormalnyWeb">
    <w:name w:val="Normal (Web)"/>
    <w:basedOn w:val="Normalny"/>
    <w:uiPriority w:val="99"/>
    <w:semiHidden/>
    <w:unhideWhenUsed/>
    <w:rsid w:val="00D3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519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51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krutacja.umed.lodz.pl/studia-w-jezyku-polskim/lekarski-m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ojsko-polskie.pl/la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w.gdynia.pl/index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ojsko-polskie.pl/w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jsko-polskie.pl/aw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225118C-E010-4ABC-890A-AB6BEBD249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WAKSZYŃSKI Tomasz</dc:creator>
  <cp:keywords/>
  <dc:description/>
  <cp:lastModifiedBy>WAKSZYŃSKI Tomasz</cp:lastModifiedBy>
  <cp:revision>1</cp:revision>
  <cp:lastPrinted>2022-10-06T05:21:00Z</cp:lastPrinted>
  <dcterms:created xsi:type="dcterms:W3CDTF">2022-10-06T05:18:00Z</dcterms:created>
  <dcterms:modified xsi:type="dcterms:W3CDTF">2022-10-06T05:21:00Z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1a6ec7d4-59d3-4544-85f3-a23278a83a31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uaIfoyXum1SoUKlgC99z8Pod0bcnsE4C</vt:lpwstr>
  </property>
</Properties>
</file>